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F704" w14:textId="77777777" w:rsidR="00563700" w:rsidRDefault="002B638E">
      <w:pPr>
        <w:widowControl w:val="0"/>
        <w:pBdr>
          <w:top w:val="nil"/>
          <w:left w:val="nil"/>
          <w:bottom w:val="nil"/>
          <w:right w:val="nil"/>
          <w:between w:val="nil"/>
        </w:pBdr>
        <w:spacing w:line="260" w:lineRule="auto"/>
        <w:ind w:left="7" w:right="576" w:firstLine="162"/>
        <w:rPr>
          <w:rFonts w:ascii="Lora" w:eastAsia="Lora" w:hAnsi="Lora" w:cs="Lora"/>
          <w:b/>
          <w:sz w:val="34"/>
          <w:szCs w:val="34"/>
        </w:rPr>
        <w:sectPr w:rsidR="00563700">
          <w:pgSz w:w="12240" w:h="15840"/>
          <w:pgMar w:top="990" w:right="1001" w:bottom="927" w:left="1402" w:header="0" w:footer="720" w:gutter="0"/>
          <w:pgNumType w:start="1"/>
          <w:cols w:space="720"/>
        </w:sectPr>
      </w:pPr>
      <w:r>
        <w:rPr>
          <w:noProof/>
          <w:color w:val="000000"/>
        </w:rPr>
        <w:drawing>
          <wp:inline distT="19050" distB="19050" distL="19050" distR="19050" wp14:anchorId="48AAA4FF" wp14:editId="55889FAE">
            <wp:extent cx="5772150" cy="1733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72150" cy="1733550"/>
                    </a:xfrm>
                    <a:prstGeom prst="rect">
                      <a:avLst/>
                    </a:prstGeom>
                    <a:ln/>
                  </pic:spPr>
                </pic:pic>
              </a:graphicData>
            </a:graphic>
          </wp:inline>
        </w:drawing>
      </w:r>
      <w:r>
        <w:rPr>
          <w:rFonts w:ascii="Lora" w:eastAsia="Lora" w:hAnsi="Lora" w:cs="Lora"/>
          <w:b/>
          <w:color w:val="000000"/>
          <w:sz w:val="34"/>
          <w:szCs w:val="34"/>
        </w:rPr>
        <w:t xml:space="preserve">Thursday Night </w:t>
      </w:r>
      <w:r>
        <w:rPr>
          <w:rFonts w:ascii="Lora" w:eastAsia="Lora" w:hAnsi="Lora" w:cs="Lora"/>
          <w:b/>
          <w:color w:val="000000"/>
          <w:sz w:val="34"/>
          <w:szCs w:val="34"/>
        </w:rPr>
        <w:tab/>
      </w:r>
      <w:r>
        <w:rPr>
          <w:rFonts w:ascii="Lora" w:eastAsia="Lora" w:hAnsi="Lora" w:cs="Lora"/>
          <w:b/>
          <w:color w:val="000000"/>
          <w:sz w:val="34"/>
          <w:szCs w:val="34"/>
        </w:rPr>
        <w:tab/>
      </w:r>
      <w:r>
        <w:rPr>
          <w:rFonts w:ascii="Lora" w:eastAsia="Lora" w:hAnsi="Lora" w:cs="Lora"/>
          <w:b/>
          <w:color w:val="000000"/>
          <w:sz w:val="34"/>
          <w:szCs w:val="34"/>
        </w:rPr>
        <w:tab/>
      </w:r>
      <w:r>
        <w:rPr>
          <w:rFonts w:ascii="Lora" w:eastAsia="Lora" w:hAnsi="Lora" w:cs="Lora"/>
          <w:b/>
          <w:color w:val="000000"/>
          <w:sz w:val="34"/>
          <w:szCs w:val="34"/>
        </w:rPr>
        <w:tab/>
      </w:r>
      <w:r>
        <w:rPr>
          <w:rFonts w:ascii="Lora" w:eastAsia="Lora" w:hAnsi="Lora" w:cs="Lora"/>
          <w:b/>
          <w:color w:val="000000"/>
          <w:sz w:val="34"/>
          <w:szCs w:val="34"/>
        </w:rPr>
        <w:tab/>
      </w:r>
      <w:r>
        <w:rPr>
          <w:rFonts w:ascii="Lora" w:eastAsia="Lora" w:hAnsi="Lora" w:cs="Lora"/>
          <w:b/>
          <w:sz w:val="34"/>
          <w:szCs w:val="34"/>
        </w:rPr>
        <w:t>What to Bring</w:t>
      </w:r>
    </w:p>
    <w:p w14:paraId="1188157E" w14:textId="77777777" w:rsidR="00563700" w:rsidRDefault="002B638E">
      <w:pPr>
        <w:widowControl w:val="0"/>
        <w:pBdr>
          <w:top w:val="nil"/>
          <w:left w:val="nil"/>
          <w:bottom w:val="nil"/>
          <w:right w:val="nil"/>
          <w:between w:val="nil"/>
        </w:pBdr>
        <w:spacing w:line="240" w:lineRule="auto"/>
        <w:ind w:left="18"/>
        <w:rPr>
          <w:rFonts w:ascii="Lora" w:eastAsia="Lora" w:hAnsi="Lora" w:cs="Lora"/>
          <w:b/>
          <w:color w:val="000000"/>
          <w:sz w:val="34"/>
          <w:szCs w:val="34"/>
        </w:rPr>
      </w:pPr>
      <w:r>
        <w:rPr>
          <w:rFonts w:ascii="Lora" w:eastAsia="Lora" w:hAnsi="Lora" w:cs="Lora"/>
          <w:b/>
          <w:color w:val="000000"/>
          <w:sz w:val="34"/>
          <w:szCs w:val="34"/>
        </w:rPr>
        <w:t xml:space="preserve">Kick-Off Rally </w:t>
      </w:r>
    </w:p>
    <w:p w14:paraId="2CAD4FBA" w14:textId="1733AC98" w:rsidR="00563700" w:rsidRDefault="002B638E">
      <w:pPr>
        <w:widowControl w:val="0"/>
        <w:pBdr>
          <w:top w:val="nil"/>
          <w:left w:val="nil"/>
          <w:bottom w:val="nil"/>
          <w:right w:val="nil"/>
          <w:between w:val="nil"/>
        </w:pBdr>
        <w:spacing w:before="76" w:line="240" w:lineRule="auto"/>
        <w:ind w:left="8"/>
        <w:rPr>
          <w:rFonts w:ascii="Lora" w:eastAsia="Lora" w:hAnsi="Lora" w:cs="Lora"/>
          <w:b/>
          <w:i/>
          <w:color w:val="000000"/>
          <w:sz w:val="24"/>
          <w:szCs w:val="24"/>
        </w:rPr>
      </w:pPr>
      <w:r>
        <w:rPr>
          <w:rFonts w:ascii="Lora" w:eastAsia="Lora" w:hAnsi="Lora" w:cs="Lora"/>
          <w:b/>
          <w:i/>
          <w:color w:val="000000"/>
          <w:sz w:val="24"/>
          <w:szCs w:val="24"/>
        </w:rPr>
        <w:t xml:space="preserve">Thursday, Nov. </w:t>
      </w:r>
      <w:r w:rsidR="009C2CCC">
        <w:rPr>
          <w:rFonts w:ascii="Lora" w:eastAsia="Lora" w:hAnsi="Lora" w:cs="Lora"/>
          <w:b/>
          <w:i/>
          <w:color w:val="000000"/>
          <w:sz w:val="24"/>
          <w:szCs w:val="24"/>
        </w:rPr>
        <w:t>6</w:t>
      </w:r>
      <w:r>
        <w:rPr>
          <w:rFonts w:ascii="Lora" w:eastAsia="Lora" w:hAnsi="Lora" w:cs="Lora"/>
          <w:b/>
          <w:i/>
          <w:color w:val="000000"/>
          <w:sz w:val="24"/>
          <w:szCs w:val="24"/>
        </w:rPr>
        <w:t xml:space="preserve"> at 7 p.m. </w:t>
      </w:r>
    </w:p>
    <w:p w14:paraId="0FD85AF4" w14:textId="77777777" w:rsidR="00563700" w:rsidRDefault="002B638E">
      <w:pPr>
        <w:widowControl w:val="0"/>
        <w:pBdr>
          <w:top w:val="nil"/>
          <w:left w:val="nil"/>
          <w:bottom w:val="nil"/>
          <w:right w:val="nil"/>
          <w:between w:val="nil"/>
        </w:pBdr>
        <w:spacing w:before="46" w:line="270" w:lineRule="auto"/>
        <w:ind w:right="144"/>
        <w:jc w:val="both"/>
        <w:rPr>
          <w:rFonts w:ascii="Lora" w:eastAsia="Lora" w:hAnsi="Lora" w:cs="Lora"/>
          <w:color w:val="000000"/>
          <w:sz w:val="28"/>
          <w:szCs w:val="28"/>
        </w:rPr>
      </w:pPr>
      <w:r>
        <w:rPr>
          <w:rFonts w:ascii="Lora" w:eastAsia="Lora" w:hAnsi="Lora" w:cs="Lora"/>
          <w:color w:val="000000"/>
          <w:sz w:val="28"/>
          <w:szCs w:val="28"/>
        </w:rPr>
        <w:t xml:space="preserve">Attending this rally is important as your student will find out more about the weekend. Some details that will be shared include host home address, leader cell phone numbers and other students in their group! </w:t>
      </w:r>
    </w:p>
    <w:p w14:paraId="7A2607F2" w14:textId="77777777" w:rsidR="00563700" w:rsidRDefault="002B638E">
      <w:pPr>
        <w:widowControl w:val="0"/>
        <w:pBdr>
          <w:top w:val="nil"/>
          <w:left w:val="nil"/>
          <w:bottom w:val="nil"/>
          <w:right w:val="nil"/>
          <w:between w:val="nil"/>
        </w:pBdr>
        <w:spacing w:before="317" w:line="240" w:lineRule="auto"/>
        <w:ind w:left="7"/>
        <w:rPr>
          <w:rFonts w:ascii="Lora" w:eastAsia="Lora" w:hAnsi="Lora" w:cs="Lora"/>
          <w:b/>
          <w:color w:val="000000"/>
          <w:sz w:val="34"/>
          <w:szCs w:val="34"/>
        </w:rPr>
      </w:pPr>
      <w:r>
        <w:rPr>
          <w:rFonts w:ascii="Lora" w:eastAsia="Lora" w:hAnsi="Lora" w:cs="Lora"/>
          <w:b/>
          <w:color w:val="000000"/>
          <w:sz w:val="34"/>
          <w:szCs w:val="34"/>
        </w:rPr>
        <w:t xml:space="preserve">Time Away Form </w:t>
      </w:r>
    </w:p>
    <w:p w14:paraId="200BCFCB" w14:textId="77777777" w:rsidR="00563700" w:rsidRDefault="002B638E">
      <w:pPr>
        <w:widowControl w:val="0"/>
        <w:pBdr>
          <w:top w:val="nil"/>
          <w:left w:val="nil"/>
          <w:bottom w:val="nil"/>
          <w:right w:val="nil"/>
          <w:between w:val="nil"/>
        </w:pBdr>
        <w:spacing w:before="72" w:line="272" w:lineRule="auto"/>
        <w:ind w:left="7" w:right="150" w:hanging="3"/>
        <w:rPr>
          <w:rFonts w:ascii="Lora" w:eastAsia="Lora" w:hAnsi="Lora" w:cs="Lora"/>
          <w:color w:val="000000"/>
          <w:sz w:val="27"/>
          <w:szCs w:val="27"/>
        </w:rPr>
      </w:pPr>
      <w:r>
        <w:rPr>
          <w:rFonts w:ascii="Lora" w:eastAsia="Lora" w:hAnsi="Lora" w:cs="Lora"/>
          <w:color w:val="000000"/>
          <w:sz w:val="27"/>
          <w:szCs w:val="27"/>
        </w:rPr>
        <w:t xml:space="preserve">We understand that you may have other commitments. In order for you to leave ONE WKND, you </w:t>
      </w:r>
      <w:r>
        <w:rPr>
          <w:rFonts w:ascii="Lora" w:eastAsia="Lora" w:hAnsi="Lora" w:cs="Lora"/>
          <w:i/>
          <w:color w:val="000000"/>
          <w:sz w:val="27"/>
          <w:szCs w:val="27"/>
        </w:rPr>
        <w:t xml:space="preserve">must </w:t>
      </w:r>
      <w:r>
        <w:rPr>
          <w:rFonts w:ascii="Lora" w:eastAsia="Lora" w:hAnsi="Lora" w:cs="Lora"/>
          <w:color w:val="000000"/>
          <w:sz w:val="27"/>
          <w:szCs w:val="27"/>
        </w:rPr>
        <w:t>fill out a time away form. This form must be</w:t>
      </w:r>
      <w:r>
        <w:rPr>
          <w:rFonts w:ascii="Lora" w:eastAsia="Lora" w:hAnsi="Lora" w:cs="Lora"/>
          <w:sz w:val="27"/>
          <w:szCs w:val="27"/>
        </w:rPr>
        <w:t xml:space="preserve"> given to your college leader.</w:t>
      </w:r>
      <w:r>
        <w:rPr>
          <w:rFonts w:ascii="Lora" w:eastAsia="Lora" w:hAnsi="Lora" w:cs="Lora"/>
          <w:color w:val="000000"/>
          <w:sz w:val="27"/>
          <w:szCs w:val="27"/>
        </w:rPr>
        <w:t xml:space="preserve"> Please plan on bringing these forms to the Thursday night rally. </w:t>
      </w:r>
    </w:p>
    <w:p w14:paraId="002F6269" w14:textId="77777777" w:rsidR="00563700" w:rsidRDefault="002B638E">
      <w:pPr>
        <w:widowControl w:val="0"/>
        <w:pBdr>
          <w:top w:val="nil"/>
          <w:left w:val="nil"/>
          <w:bottom w:val="nil"/>
          <w:right w:val="nil"/>
          <w:between w:val="nil"/>
        </w:pBdr>
        <w:spacing w:before="320" w:line="240" w:lineRule="auto"/>
        <w:ind w:left="13"/>
        <w:rPr>
          <w:rFonts w:ascii="Lora" w:eastAsia="Lora" w:hAnsi="Lora" w:cs="Lora"/>
          <w:b/>
          <w:color w:val="000000"/>
          <w:sz w:val="34"/>
          <w:szCs w:val="34"/>
        </w:rPr>
      </w:pPr>
      <w:r>
        <w:rPr>
          <w:rFonts w:ascii="Lora" w:eastAsia="Lora" w:hAnsi="Lora" w:cs="Lora"/>
          <w:b/>
          <w:color w:val="000000"/>
          <w:sz w:val="34"/>
          <w:szCs w:val="34"/>
        </w:rPr>
        <w:t xml:space="preserve">Cell Phones </w:t>
      </w:r>
    </w:p>
    <w:p w14:paraId="34DF0A72" w14:textId="3935CB37" w:rsidR="00563700" w:rsidRDefault="002B638E">
      <w:pPr>
        <w:widowControl w:val="0"/>
        <w:pBdr>
          <w:top w:val="nil"/>
          <w:left w:val="nil"/>
          <w:bottom w:val="nil"/>
          <w:right w:val="nil"/>
          <w:between w:val="nil"/>
        </w:pBdr>
        <w:spacing w:before="93" w:line="279" w:lineRule="auto"/>
        <w:ind w:left="7" w:right="647" w:firstLine="9"/>
        <w:rPr>
          <w:rFonts w:ascii="Lora" w:eastAsia="Lora" w:hAnsi="Lora" w:cs="Lora"/>
          <w:color w:val="000000"/>
          <w:sz w:val="26"/>
          <w:szCs w:val="26"/>
        </w:rPr>
      </w:pPr>
      <w:r>
        <w:rPr>
          <w:rFonts w:ascii="Lora" w:eastAsia="Lora" w:hAnsi="Lora" w:cs="Lora"/>
          <w:color w:val="000000"/>
          <w:sz w:val="26"/>
          <w:szCs w:val="26"/>
        </w:rPr>
        <w:t xml:space="preserve">Please let your student know they </w:t>
      </w:r>
      <w:r>
        <w:rPr>
          <w:rFonts w:ascii="Lora" w:eastAsia="Lora" w:hAnsi="Lora" w:cs="Lora"/>
          <w:sz w:val="26"/>
          <w:szCs w:val="26"/>
        </w:rPr>
        <w:t xml:space="preserve">will </w:t>
      </w:r>
      <w:r>
        <w:rPr>
          <w:rFonts w:ascii="Lora" w:eastAsia="Lora" w:hAnsi="Lora" w:cs="Lora"/>
          <w:color w:val="000000"/>
          <w:sz w:val="26"/>
          <w:szCs w:val="26"/>
        </w:rPr>
        <w:t xml:space="preserve">be asked to turn in their cell phones for Bible Study and lesson time. We appreciate your help in communicating this to them. </w:t>
      </w:r>
    </w:p>
    <w:p w14:paraId="6BA08903" w14:textId="77777777" w:rsidR="00563700" w:rsidRDefault="00563700">
      <w:pPr>
        <w:widowControl w:val="0"/>
        <w:pBdr>
          <w:top w:val="nil"/>
          <w:left w:val="nil"/>
          <w:bottom w:val="nil"/>
          <w:right w:val="nil"/>
          <w:between w:val="nil"/>
        </w:pBdr>
        <w:spacing w:before="89" w:line="240" w:lineRule="auto"/>
        <w:rPr>
          <w:rFonts w:ascii="Lora" w:eastAsia="Lora" w:hAnsi="Lora" w:cs="Lora"/>
          <w:b/>
          <w:color w:val="000000"/>
          <w:sz w:val="34"/>
          <w:szCs w:val="34"/>
        </w:rPr>
      </w:pPr>
    </w:p>
    <w:p w14:paraId="08B518E7" w14:textId="77777777" w:rsidR="00563700" w:rsidRDefault="002B638E">
      <w:pPr>
        <w:widowControl w:val="0"/>
        <w:pBdr>
          <w:top w:val="nil"/>
          <w:left w:val="nil"/>
          <w:bottom w:val="nil"/>
          <w:right w:val="nil"/>
          <w:between w:val="nil"/>
        </w:pBdr>
        <w:spacing w:before="73" w:line="240" w:lineRule="auto"/>
        <w:ind w:left="741"/>
        <w:rPr>
          <w:rFonts w:ascii="Lora" w:eastAsia="Lora" w:hAnsi="Lora" w:cs="Lora"/>
          <w:color w:val="000000"/>
          <w:sz w:val="28"/>
          <w:szCs w:val="28"/>
        </w:rPr>
      </w:pPr>
      <w:r>
        <w:rPr>
          <w:rFonts w:ascii="Lora" w:eastAsia="Lora" w:hAnsi="Lora" w:cs="Lora"/>
          <w:color w:val="000000"/>
          <w:sz w:val="28"/>
          <w:szCs w:val="28"/>
        </w:rPr>
        <w:t xml:space="preserve"> </w:t>
      </w:r>
    </w:p>
    <w:p w14:paraId="2688FD1B" w14:textId="77777777" w:rsidR="00563700" w:rsidRDefault="002B638E">
      <w:pPr>
        <w:widowControl w:val="0"/>
        <w:pBdr>
          <w:top w:val="nil"/>
          <w:left w:val="nil"/>
          <w:bottom w:val="nil"/>
          <w:right w:val="nil"/>
          <w:between w:val="nil"/>
        </w:pBdr>
        <w:spacing w:before="53" w:line="240" w:lineRule="auto"/>
        <w:ind w:left="741"/>
        <w:rPr>
          <w:rFonts w:ascii="Lora" w:eastAsia="Lora" w:hAnsi="Lora" w:cs="Lora"/>
          <w:sz w:val="28"/>
          <w:szCs w:val="28"/>
        </w:rPr>
      </w:pPr>
      <w:r>
        <w:rPr>
          <w:rFonts w:ascii="Lora" w:eastAsia="Lora" w:hAnsi="Lora" w:cs="Lora"/>
          <w:sz w:val="28"/>
          <w:szCs w:val="28"/>
        </w:rPr>
        <w:t>Favorite Breakfast item</w:t>
      </w:r>
    </w:p>
    <w:p w14:paraId="7062CE92" w14:textId="77777777" w:rsidR="00563700" w:rsidRDefault="002B638E">
      <w:pPr>
        <w:widowControl w:val="0"/>
        <w:pBdr>
          <w:top w:val="nil"/>
          <w:left w:val="nil"/>
          <w:bottom w:val="nil"/>
          <w:right w:val="nil"/>
          <w:between w:val="nil"/>
        </w:pBdr>
        <w:spacing w:before="53" w:line="240" w:lineRule="auto"/>
        <w:ind w:left="741"/>
        <w:rPr>
          <w:rFonts w:ascii="Lora" w:eastAsia="Lora" w:hAnsi="Lora" w:cs="Lora"/>
          <w:color w:val="000000"/>
          <w:sz w:val="28"/>
          <w:szCs w:val="28"/>
        </w:rPr>
      </w:pPr>
      <w:r>
        <w:rPr>
          <w:rFonts w:ascii="Lora" w:eastAsia="Lora" w:hAnsi="Lora" w:cs="Lora"/>
          <w:color w:val="000000"/>
          <w:sz w:val="28"/>
          <w:szCs w:val="28"/>
        </w:rPr>
        <w:t xml:space="preserve">Drinks &amp; </w:t>
      </w:r>
      <w:r>
        <w:rPr>
          <w:rFonts w:ascii="Lora" w:eastAsia="Lora" w:hAnsi="Lora" w:cs="Lora"/>
          <w:sz w:val="28"/>
          <w:szCs w:val="28"/>
        </w:rPr>
        <w:t>S</w:t>
      </w:r>
      <w:r>
        <w:rPr>
          <w:rFonts w:ascii="Lora" w:eastAsia="Lora" w:hAnsi="Lora" w:cs="Lora"/>
          <w:color w:val="000000"/>
          <w:sz w:val="28"/>
          <w:szCs w:val="28"/>
        </w:rPr>
        <w:t xml:space="preserve">nacks </w:t>
      </w:r>
    </w:p>
    <w:p w14:paraId="199BA81C" w14:textId="77777777" w:rsidR="00563700" w:rsidRDefault="002B638E">
      <w:pPr>
        <w:widowControl w:val="0"/>
        <w:pBdr>
          <w:top w:val="nil"/>
          <w:left w:val="nil"/>
          <w:bottom w:val="nil"/>
          <w:right w:val="nil"/>
          <w:between w:val="nil"/>
        </w:pBdr>
        <w:spacing w:before="53" w:line="240" w:lineRule="auto"/>
        <w:ind w:left="738"/>
        <w:rPr>
          <w:rFonts w:ascii="Lora" w:eastAsia="Lora" w:hAnsi="Lora" w:cs="Lora"/>
          <w:color w:val="000000"/>
          <w:sz w:val="28"/>
          <w:szCs w:val="28"/>
        </w:rPr>
      </w:pPr>
      <w:r>
        <w:rPr>
          <w:rFonts w:ascii="Lora" w:eastAsia="Lora" w:hAnsi="Lora" w:cs="Lora"/>
          <w:color w:val="000000"/>
          <w:sz w:val="28"/>
          <w:szCs w:val="28"/>
        </w:rPr>
        <w:t xml:space="preserve">Casual clothes </w:t>
      </w:r>
    </w:p>
    <w:p w14:paraId="038CF166" w14:textId="77777777" w:rsidR="00563700" w:rsidRDefault="002B638E">
      <w:pPr>
        <w:widowControl w:val="0"/>
        <w:pBdr>
          <w:top w:val="nil"/>
          <w:left w:val="nil"/>
          <w:bottom w:val="nil"/>
          <w:right w:val="nil"/>
          <w:between w:val="nil"/>
        </w:pBdr>
        <w:spacing w:before="53" w:line="240" w:lineRule="auto"/>
        <w:ind w:left="724"/>
        <w:rPr>
          <w:rFonts w:ascii="Lora" w:eastAsia="Lora" w:hAnsi="Lora" w:cs="Lora"/>
          <w:i/>
          <w:color w:val="000000"/>
          <w:sz w:val="28"/>
          <w:szCs w:val="28"/>
        </w:rPr>
      </w:pPr>
      <w:r>
        <w:rPr>
          <w:rFonts w:ascii="Lora" w:eastAsia="Lora" w:hAnsi="Lora" w:cs="Lora"/>
          <w:color w:val="000000"/>
          <w:sz w:val="28"/>
          <w:szCs w:val="28"/>
        </w:rPr>
        <w:t xml:space="preserve">Jeans </w:t>
      </w:r>
      <w:r>
        <w:rPr>
          <w:rFonts w:ascii="Lora" w:eastAsia="Lora" w:hAnsi="Lora" w:cs="Lora"/>
          <w:i/>
          <w:color w:val="000000"/>
          <w:sz w:val="28"/>
          <w:szCs w:val="28"/>
        </w:rPr>
        <w:t xml:space="preserve">(to wear with your </w:t>
      </w:r>
    </w:p>
    <w:p w14:paraId="51158482" w14:textId="77777777" w:rsidR="00563700" w:rsidRDefault="002B638E">
      <w:pPr>
        <w:widowControl w:val="0"/>
        <w:pBdr>
          <w:top w:val="nil"/>
          <w:left w:val="nil"/>
          <w:bottom w:val="nil"/>
          <w:right w:val="nil"/>
          <w:between w:val="nil"/>
        </w:pBdr>
        <w:spacing w:before="53" w:line="240" w:lineRule="auto"/>
        <w:ind w:left="772"/>
        <w:rPr>
          <w:rFonts w:ascii="Lora" w:eastAsia="Lora" w:hAnsi="Lora" w:cs="Lora"/>
          <w:i/>
          <w:color w:val="000000"/>
          <w:sz w:val="28"/>
          <w:szCs w:val="28"/>
        </w:rPr>
      </w:pPr>
      <w:r>
        <w:rPr>
          <w:rFonts w:ascii="Lora" w:eastAsia="Lora" w:hAnsi="Lora" w:cs="Lora"/>
          <w:i/>
          <w:color w:val="000000"/>
          <w:sz w:val="28"/>
          <w:szCs w:val="28"/>
        </w:rPr>
        <w:t xml:space="preserve">t-shirt on Sunday) </w:t>
      </w:r>
    </w:p>
    <w:p w14:paraId="418960BE" w14:textId="77777777" w:rsidR="00563700" w:rsidRDefault="002B638E">
      <w:pPr>
        <w:widowControl w:val="0"/>
        <w:pBdr>
          <w:top w:val="nil"/>
          <w:left w:val="nil"/>
          <w:bottom w:val="nil"/>
          <w:right w:val="nil"/>
          <w:between w:val="nil"/>
        </w:pBdr>
        <w:spacing w:before="53" w:line="240" w:lineRule="auto"/>
        <w:ind w:left="731"/>
        <w:rPr>
          <w:rFonts w:ascii="Lora" w:eastAsia="Lora" w:hAnsi="Lora" w:cs="Lora"/>
          <w:color w:val="000000"/>
          <w:sz w:val="28"/>
          <w:szCs w:val="28"/>
        </w:rPr>
      </w:pPr>
      <w:r>
        <w:rPr>
          <w:rFonts w:ascii="Lora" w:eastAsia="Lora" w:hAnsi="Lora" w:cs="Lora"/>
          <w:color w:val="000000"/>
          <w:sz w:val="28"/>
          <w:szCs w:val="28"/>
        </w:rPr>
        <w:t xml:space="preserve">Toiletries </w:t>
      </w:r>
    </w:p>
    <w:p w14:paraId="4E5139FB" w14:textId="77777777" w:rsidR="00563700" w:rsidRDefault="002B638E">
      <w:pPr>
        <w:widowControl w:val="0"/>
        <w:pBdr>
          <w:top w:val="nil"/>
          <w:left w:val="nil"/>
          <w:bottom w:val="nil"/>
          <w:right w:val="nil"/>
          <w:between w:val="nil"/>
        </w:pBdr>
        <w:spacing w:before="53" w:line="240" w:lineRule="auto"/>
        <w:ind w:left="731"/>
        <w:rPr>
          <w:rFonts w:ascii="Lora" w:eastAsia="Lora" w:hAnsi="Lora" w:cs="Lora"/>
          <w:color w:val="000000"/>
          <w:sz w:val="28"/>
          <w:szCs w:val="28"/>
        </w:rPr>
      </w:pPr>
      <w:r>
        <w:rPr>
          <w:rFonts w:ascii="Lora" w:eastAsia="Lora" w:hAnsi="Lora" w:cs="Lora"/>
          <w:color w:val="000000"/>
          <w:sz w:val="28"/>
          <w:szCs w:val="28"/>
        </w:rPr>
        <w:t xml:space="preserve">Towel </w:t>
      </w:r>
    </w:p>
    <w:p w14:paraId="1D2A2DAC" w14:textId="77777777" w:rsidR="00563700" w:rsidRDefault="002B638E">
      <w:pPr>
        <w:widowControl w:val="0"/>
        <w:pBdr>
          <w:top w:val="nil"/>
          <w:left w:val="nil"/>
          <w:bottom w:val="nil"/>
          <w:right w:val="nil"/>
          <w:between w:val="nil"/>
        </w:pBdr>
        <w:spacing w:before="53" w:line="240" w:lineRule="auto"/>
        <w:ind w:left="741"/>
        <w:rPr>
          <w:rFonts w:ascii="Lora" w:eastAsia="Lora" w:hAnsi="Lora" w:cs="Lora"/>
          <w:color w:val="000000"/>
          <w:sz w:val="28"/>
          <w:szCs w:val="28"/>
        </w:rPr>
      </w:pPr>
      <w:r>
        <w:rPr>
          <w:rFonts w:ascii="Lora" w:eastAsia="Lora" w:hAnsi="Lora" w:cs="Lora"/>
          <w:color w:val="000000"/>
          <w:sz w:val="28"/>
          <w:szCs w:val="28"/>
        </w:rPr>
        <w:t xml:space="preserve">Sleeping bag &amp; pillow </w:t>
      </w:r>
    </w:p>
    <w:p w14:paraId="7626F101" w14:textId="77777777" w:rsidR="00563700" w:rsidRDefault="002B638E">
      <w:pPr>
        <w:widowControl w:val="0"/>
        <w:pBdr>
          <w:top w:val="nil"/>
          <w:left w:val="nil"/>
          <w:bottom w:val="nil"/>
          <w:right w:val="nil"/>
          <w:between w:val="nil"/>
        </w:pBdr>
        <w:spacing w:before="53" w:line="240" w:lineRule="auto"/>
        <w:ind w:left="741"/>
        <w:rPr>
          <w:rFonts w:ascii="Lora" w:eastAsia="Lora" w:hAnsi="Lora" w:cs="Lora"/>
          <w:color w:val="000000"/>
          <w:sz w:val="28"/>
          <w:szCs w:val="28"/>
        </w:rPr>
      </w:pPr>
      <w:r>
        <w:rPr>
          <w:rFonts w:ascii="Lora" w:eastAsia="Lora" w:hAnsi="Lora" w:cs="Lora"/>
          <w:color w:val="000000"/>
          <w:sz w:val="28"/>
          <w:szCs w:val="28"/>
        </w:rPr>
        <w:t xml:space="preserve">Bible &amp; pen </w:t>
      </w:r>
    </w:p>
    <w:p w14:paraId="4EF8A52E" w14:textId="77777777" w:rsidR="00563700" w:rsidRDefault="002B638E">
      <w:pPr>
        <w:widowControl w:val="0"/>
        <w:pBdr>
          <w:top w:val="nil"/>
          <w:left w:val="nil"/>
          <w:bottom w:val="nil"/>
          <w:right w:val="nil"/>
          <w:between w:val="nil"/>
        </w:pBdr>
        <w:spacing w:before="53" w:line="240" w:lineRule="auto"/>
        <w:ind w:left="741"/>
        <w:rPr>
          <w:rFonts w:ascii="Lora" w:eastAsia="Lora" w:hAnsi="Lora" w:cs="Lora"/>
          <w:color w:val="000000"/>
          <w:sz w:val="28"/>
          <w:szCs w:val="28"/>
        </w:rPr>
      </w:pPr>
      <w:r>
        <w:rPr>
          <w:rFonts w:ascii="Lora" w:eastAsia="Lora" w:hAnsi="Lora" w:cs="Lora"/>
          <w:color w:val="000000"/>
          <w:sz w:val="28"/>
          <w:szCs w:val="28"/>
        </w:rPr>
        <w:t xml:space="preserve">Extra spending money </w:t>
      </w:r>
    </w:p>
    <w:p w14:paraId="33E5AC41" w14:textId="77777777" w:rsidR="00563700" w:rsidRDefault="002B638E">
      <w:pPr>
        <w:widowControl w:val="0"/>
        <w:pBdr>
          <w:top w:val="nil"/>
          <w:left w:val="nil"/>
          <w:bottom w:val="nil"/>
          <w:right w:val="nil"/>
          <w:between w:val="nil"/>
        </w:pBdr>
        <w:spacing w:before="53" w:line="270" w:lineRule="auto"/>
        <w:ind w:left="726" w:right="417" w:firstLine="15"/>
        <w:rPr>
          <w:rFonts w:ascii="Lora" w:eastAsia="Lora" w:hAnsi="Lora" w:cs="Lora"/>
          <w:i/>
          <w:color w:val="000000"/>
          <w:sz w:val="28"/>
          <w:szCs w:val="28"/>
        </w:rPr>
      </w:pPr>
      <w:r>
        <w:rPr>
          <w:rFonts w:ascii="Lora" w:eastAsia="Lora" w:hAnsi="Lora" w:cs="Lora"/>
          <w:color w:val="000000"/>
          <w:sz w:val="28"/>
          <w:szCs w:val="28"/>
        </w:rPr>
        <w:t xml:space="preserve">Squad color essentials </w:t>
      </w:r>
      <w:r>
        <w:rPr>
          <w:rFonts w:ascii="Lora" w:eastAsia="Lora" w:hAnsi="Lora" w:cs="Lora"/>
          <w:i/>
          <w:color w:val="000000"/>
          <w:sz w:val="28"/>
          <w:szCs w:val="28"/>
        </w:rPr>
        <w:t xml:space="preserve">(we want students decked out on Saturday) </w:t>
      </w:r>
    </w:p>
    <w:p w14:paraId="0D0E0B97" w14:textId="77777777" w:rsidR="00563700" w:rsidRDefault="002B638E">
      <w:pPr>
        <w:widowControl w:val="0"/>
        <w:pBdr>
          <w:top w:val="nil"/>
          <w:left w:val="nil"/>
          <w:bottom w:val="nil"/>
          <w:right w:val="nil"/>
          <w:between w:val="nil"/>
        </w:pBdr>
        <w:spacing w:before="16" w:line="240" w:lineRule="auto"/>
        <w:ind w:right="1026"/>
        <w:jc w:val="right"/>
        <w:rPr>
          <w:rFonts w:ascii="Lora" w:eastAsia="Lora" w:hAnsi="Lora" w:cs="Lora"/>
          <w:color w:val="000000"/>
          <w:sz w:val="28"/>
          <w:szCs w:val="28"/>
        </w:rPr>
      </w:pPr>
      <w:r>
        <w:rPr>
          <w:rFonts w:ascii="Lora" w:eastAsia="Lora" w:hAnsi="Lora" w:cs="Lora"/>
          <w:color w:val="000000"/>
          <w:sz w:val="28"/>
          <w:szCs w:val="28"/>
        </w:rPr>
        <w:t xml:space="preserve">Blue - Grades 6 &amp; 11 </w:t>
      </w:r>
    </w:p>
    <w:p w14:paraId="6EDF4864" w14:textId="77777777" w:rsidR="00563700" w:rsidRDefault="002B638E">
      <w:pPr>
        <w:widowControl w:val="0"/>
        <w:pBdr>
          <w:top w:val="nil"/>
          <w:left w:val="nil"/>
          <w:bottom w:val="nil"/>
          <w:right w:val="nil"/>
          <w:between w:val="nil"/>
        </w:pBdr>
        <w:spacing w:before="53" w:line="240" w:lineRule="auto"/>
        <w:ind w:right="715"/>
        <w:jc w:val="right"/>
        <w:rPr>
          <w:rFonts w:ascii="Lora" w:eastAsia="Lora" w:hAnsi="Lora" w:cs="Lora"/>
          <w:color w:val="000000"/>
          <w:sz w:val="28"/>
          <w:szCs w:val="28"/>
        </w:rPr>
      </w:pPr>
      <w:r>
        <w:rPr>
          <w:rFonts w:ascii="Lora" w:eastAsia="Lora" w:hAnsi="Lora" w:cs="Lora"/>
          <w:color w:val="000000"/>
          <w:sz w:val="28"/>
          <w:szCs w:val="28"/>
        </w:rPr>
        <w:t xml:space="preserve">Green - Grades 7 &amp; 10 </w:t>
      </w:r>
    </w:p>
    <w:p w14:paraId="06E90870" w14:textId="77777777" w:rsidR="00563700" w:rsidRDefault="002B638E">
      <w:pPr>
        <w:widowControl w:val="0"/>
        <w:pBdr>
          <w:top w:val="nil"/>
          <w:left w:val="nil"/>
          <w:bottom w:val="nil"/>
          <w:right w:val="nil"/>
          <w:between w:val="nil"/>
        </w:pBdr>
        <w:spacing w:before="53" w:line="240" w:lineRule="auto"/>
        <w:ind w:right="743"/>
        <w:jc w:val="right"/>
        <w:rPr>
          <w:rFonts w:ascii="Lora" w:eastAsia="Lora" w:hAnsi="Lora" w:cs="Lora"/>
          <w:color w:val="000000"/>
          <w:sz w:val="28"/>
          <w:szCs w:val="28"/>
        </w:rPr>
      </w:pPr>
      <w:r>
        <w:rPr>
          <w:rFonts w:ascii="Lora" w:eastAsia="Lora" w:hAnsi="Lora" w:cs="Lora"/>
          <w:color w:val="000000"/>
          <w:sz w:val="28"/>
          <w:szCs w:val="28"/>
        </w:rPr>
        <w:t xml:space="preserve">Yellow - Grades 8 &amp; 9 </w:t>
      </w:r>
    </w:p>
    <w:p w14:paraId="432D86A8" w14:textId="079B2F21" w:rsidR="00563700" w:rsidRDefault="002B638E" w:rsidP="008A426E">
      <w:pPr>
        <w:widowControl w:val="0"/>
        <w:pBdr>
          <w:top w:val="nil"/>
          <w:left w:val="nil"/>
          <w:bottom w:val="nil"/>
          <w:right w:val="nil"/>
          <w:between w:val="nil"/>
        </w:pBdr>
        <w:spacing w:before="53" w:line="240" w:lineRule="auto"/>
        <w:ind w:left="1232"/>
        <w:rPr>
          <w:rFonts w:ascii="Lora" w:eastAsia="Lora" w:hAnsi="Lora" w:cs="Lora"/>
          <w:color w:val="000000"/>
          <w:sz w:val="28"/>
          <w:szCs w:val="28"/>
        </w:rPr>
      </w:pPr>
      <w:r>
        <w:rPr>
          <w:rFonts w:ascii="Lora" w:eastAsia="Lora" w:hAnsi="Lora" w:cs="Lora"/>
          <w:color w:val="000000"/>
          <w:sz w:val="28"/>
          <w:szCs w:val="28"/>
        </w:rPr>
        <w:t xml:space="preserve">Red - Grade 12 </w:t>
      </w:r>
    </w:p>
    <w:p w14:paraId="4493B638" w14:textId="77777777" w:rsidR="00563700" w:rsidRDefault="002B638E">
      <w:pPr>
        <w:widowControl w:val="0"/>
        <w:pBdr>
          <w:top w:val="nil"/>
          <w:left w:val="nil"/>
          <w:bottom w:val="nil"/>
          <w:right w:val="nil"/>
          <w:between w:val="nil"/>
        </w:pBdr>
        <w:spacing w:before="230" w:line="240" w:lineRule="auto"/>
        <w:ind w:left="251"/>
        <w:rPr>
          <w:rFonts w:ascii="Lora" w:eastAsia="Lora" w:hAnsi="Lora" w:cs="Lora"/>
          <w:b/>
          <w:color w:val="000000"/>
          <w:sz w:val="34"/>
          <w:szCs w:val="34"/>
        </w:rPr>
      </w:pPr>
      <w:r>
        <w:rPr>
          <w:rFonts w:ascii="Lora" w:eastAsia="Lora" w:hAnsi="Lora" w:cs="Lora"/>
          <w:b/>
          <w:color w:val="000000"/>
          <w:sz w:val="34"/>
          <w:szCs w:val="34"/>
        </w:rPr>
        <w:t xml:space="preserve">Baptisms </w:t>
      </w:r>
    </w:p>
    <w:p w14:paraId="71C25E5A" w14:textId="24331D7B" w:rsidR="00563700" w:rsidRDefault="002B638E">
      <w:pPr>
        <w:widowControl w:val="0"/>
        <w:pBdr>
          <w:top w:val="nil"/>
          <w:left w:val="nil"/>
          <w:bottom w:val="nil"/>
          <w:right w:val="nil"/>
          <w:between w:val="nil"/>
        </w:pBdr>
        <w:spacing w:before="82" w:line="272" w:lineRule="auto"/>
        <w:ind w:left="245" w:right="4" w:firstLine="1"/>
        <w:rPr>
          <w:rFonts w:ascii="Lora" w:eastAsia="Lora" w:hAnsi="Lora" w:cs="Lora"/>
          <w:color w:val="000000"/>
          <w:sz w:val="26"/>
          <w:szCs w:val="26"/>
        </w:rPr>
      </w:pPr>
      <w:r>
        <w:rPr>
          <w:rFonts w:ascii="Lora" w:eastAsia="Lora" w:hAnsi="Lora" w:cs="Lora"/>
          <w:color w:val="000000"/>
          <w:sz w:val="26"/>
          <w:szCs w:val="26"/>
        </w:rPr>
        <w:t xml:space="preserve">ONE WKND Baptism Service will be on Dec. </w:t>
      </w:r>
      <w:r>
        <w:rPr>
          <w:rFonts w:ascii="Lora" w:eastAsia="Lora" w:hAnsi="Lora" w:cs="Lora"/>
          <w:sz w:val="26"/>
          <w:szCs w:val="26"/>
        </w:rPr>
        <w:t>7</w:t>
      </w:r>
      <w:r>
        <w:rPr>
          <w:rFonts w:ascii="Lora" w:eastAsia="Lora" w:hAnsi="Lora" w:cs="Lora"/>
          <w:color w:val="000000"/>
          <w:sz w:val="26"/>
          <w:szCs w:val="26"/>
        </w:rPr>
        <w:t xml:space="preserve"> at 11:30 a.m. in the Activities Center.</w:t>
      </w:r>
      <w:r w:rsidR="008A426E">
        <w:rPr>
          <w:rFonts w:ascii="Lora" w:eastAsia="Lora" w:hAnsi="Lora" w:cs="Lora"/>
          <w:color w:val="000000"/>
          <w:sz w:val="26"/>
          <w:szCs w:val="26"/>
        </w:rPr>
        <w:t xml:space="preserve"> If your student makes a decision for Christ they can be baptized during this service.</w:t>
      </w:r>
    </w:p>
    <w:sectPr w:rsidR="00563700">
      <w:type w:val="continuous"/>
      <w:pgSz w:w="12240" w:h="15840"/>
      <w:pgMar w:top="990" w:right="1001" w:bottom="927" w:left="1402" w:header="0" w:footer="720" w:gutter="0"/>
      <w:cols w:num="2" w:space="720" w:equalWidth="0">
        <w:col w:w="4920" w:space="0"/>
        <w:col w:w="49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00"/>
    <w:rsid w:val="00075939"/>
    <w:rsid w:val="002B638E"/>
    <w:rsid w:val="0046754B"/>
    <w:rsid w:val="00563700"/>
    <w:rsid w:val="008A426E"/>
    <w:rsid w:val="009C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49A9"/>
  <w15:docId w15:val="{8BC7D58C-EFEC-443B-9536-0124FBD6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Company>Johnson Ferry Baptist Church</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Wilson</dc:creator>
  <cp:lastModifiedBy>Heather Wilson</cp:lastModifiedBy>
  <cp:revision>2</cp:revision>
  <cp:lastPrinted>2025-07-29T19:43:00Z</cp:lastPrinted>
  <dcterms:created xsi:type="dcterms:W3CDTF">2025-07-29T19:51:00Z</dcterms:created>
  <dcterms:modified xsi:type="dcterms:W3CDTF">2025-07-29T19:51:00Z</dcterms:modified>
</cp:coreProperties>
</file>